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61" w:rsidRDefault="00C00A60" w:rsidP="00C00A60">
      <w:pPr>
        <w:jc w:val="center"/>
        <w:rPr>
          <w:rFonts w:ascii="Times Cirilica" w:hAnsi="Times Cirilica"/>
          <w:sz w:val="32"/>
        </w:rPr>
      </w:pPr>
      <w:r>
        <w:rPr>
          <w:rFonts w:ascii="Times Cirilica" w:hAnsi="Times Cirilica"/>
          <w:sz w:val="32"/>
        </w:rPr>
        <w:t>April (Letopis)</w:t>
      </w:r>
    </w:p>
    <w:p w:rsidR="00C00A60" w:rsidRDefault="00C00A60" w:rsidP="00C00A60">
      <w:pPr>
        <w:jc w:val="both"/>
        <w:rPr>
          <w:rFonts w:ascii="Times Cirilica" w:hAnsi="Times Cirilica"/>
          <w:sz w:val="32"/>
        </w:rPr>
      </w:pPr>
    </w:p>
    <w:p w:rsidR="00C00A60" w:rsidRDefault="00C00A60" w:rsidP="00C00A60">
      <w:pPr>
        <w:jc w:val="both"/>
        <w:rPr>
          <w:rFonts w:ascii="Times Cirilica" w:hAnsi="Times Cirilica"/>
          <w:sz w:val="24"/>
        </w:rPr>
      </w:pPr>
      <w:r>
        <w:rPr>
          <w:rFonts w:ascii="Times Cirilica" w:hAnsi="Times Cirilica"/>
          <w:sz w:val="32"/>
        </w:rPr>
        <w:tab/>
      </w:r>
      <w:r>
        <w:rPr>
          <w:rFonts w:ascii="Times Cirilica" w:hAnsi="Times Cirilica"/>
          <w:sz w:val="24"/>
        </w:rPr>
        <w:t xml:space="preserve">April mesec je tradicionalno u znaku Kwi`evnih susreta u ~ast Gordane Brajovi}. I ove godine na{a {kola u saradwi sa Centrom za kulturu organizovala je dvadesetidrugi put po redu </w:t>
      </w:r>
      <w:r>
        <w:rPr>
          <w:rFonts w:ascii="Arial Cirilica" w:hAnsi="Arial Cirilica"/>
          <w:sz w:val="24"/>
        </w:rPr>
        <w:t>"</w:t>
      </w:r>
      <w:r>
        <w:rPr>
          <w:rFonts w:ascii="Times Cirilica" w:hAnsi="Times Cirilica"/>
          <w:sz w:val="24"/>
        </w:rPr>
        <w:t>Kwi`evne susrete</w:t>
      </w:r>
      <w:r>
        <w:rPr>
          <w:rFonts w:ascii="Arial Cirilica" w:hAnsi="Arial Cirilica"/>
          <w:sz w:val="24"/>
        </w:rPr>
        <w:t>"</w:t>
      </w:r>
      <w:r>
        <w:rPr>
          <w:rFonts w:ascii="Times Cirilica" w:hAnsi="Times Cirilica"/>
          <w:sz w:val="24"/>
        </w:rPr>
        <w:t xml:space="preserve"> Gordane Brajovi}. Bili smo doma}ini istaknutim pesnicima, kao i kulturnim radnicima. Dvori{te na{e {kole bilo je ispuweno znati`eqnom decom, </w:t>
      </w:r>
      <w:r w:rsidR="0030665F">
        <w:rPr>
          <w:rFonts w:ascii="Times Cirilica" w:hAnsi="Times Cirilica"/>
          <w:sz w:val="24"/>
        </w:rPr>
        <w:t xml:space="preserve"> koja su sa rado{}u slu{ala kazivawe stihova pesnika.</w:t>
      </w:r>
    </w:p>
    <w:p w:rsidR="00277F1D" w:rsidRDefault="00277F1D" w:rsidP="00C00A60">
      <w:pPr>
        <w:jc w:val="both"/>
        <w:rPr>
          <w:rFonts w:ascii="Times Cirilica" w:hAnsi="Times Cirilica"/>
          <w:sz w:val="24"/>
        </w:rPr>
      </w:pPr>
      <w:r>
        <w:rPr>
          <w:rFonts w:ascii="Times Cirilica" w:hAnsi="Times Cirilica"/>
          <w:noProof/>
          <w:sz w:val="24"/>
        </w:rPr>
        <w:drawing>
          <wp:inline distT="0" distB="0" distL="0" distR="0">
            <wp:extent cx="4610100" cy="3075605"/>
            <wp:effectExtent l="19050" t="0" r="0" b="0"/>
            <wp:docPr id="1" name="Picture 1" descr="C:\Users\DPPMOTOServis\Desktop\Katarina letopis\57812391_10157228094209813_6467649474175959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PMOTOServis\Desktop\Katarina letopis\57812391_10157228094209813_646764947417595904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7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Cirilica" w:hAnsi="Times Cirilica"/>
          <w:noProof/>
          <w:sz w:val="24"/>
        </w:rPr>
        <w:drawing>
          <wp:inline distT="0" distB="0" distL="0" distR="0">
            <wp:extent cx="5438775" cy="3628451"/>
            <wp:effectExtent l="19050" t="0" r="9525" b="0"/>
            <wp:docPr id="2" name="Picture 2" descr="C:\Users\DPPMOTOServis\Desktop\Katarina letopis\57870535_10157228098009813_23251565236610662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PPMOTOServis\Desktop\Katarina letopis\57870535_10157228098009813_232515652366106624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628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Cirilica" w:hAnsi="Times Cirilica"/>
          <w:noProof/>
          <w:sz w:val="24"/>
        </w:rPr>
        <w:lastRenderedPageBreak/>
        <w:drawing>
          <wp:inline distT="0" distB="0" distL="0" distR="0">
            <wp:extent cx="6629400" cy="4419600"/>
            <wp:effectExtent l="19050" t="0" r="0" b="0"/>
            <wp:docPr id="3" name="Picture 3" descr="C:\Users\DPPMOTOServis\Desktop\Katarina letopis\58375973_10157228098664813_58112134372288102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PPMOTOServis\Desktop\Katarina letopis\58375973_10157228098664813_5811213437228810240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Cirilica" w:hAnsi="Times Cirilica"/>
          <w:noProof/>
          <w:sz w:val="24"/>
        </w:rPr>
        <w:drawing>
          <wp:inline distT="0" distB="0" distL="0" distR="0">
            <wp:extent cx="6638925" cy="4429125"/>
            <wp:effectExtent l="19050" t="0" r="9525" b="0"/>
            <wp:docPr id="4" name="Picture 4" descr="C:\Users\DPPMOTOServis\Desktop\Katarina letopis\58384387_10157228098199813_87591867504855613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PPMOTOServis\Desktop\Katarina letopis\58384387_10157228098199813_8759186750485561344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65F" w:rsidRDefault="0030665F" w:rsidP="00C00A60">
      <w:pPr>
        <w:jc w:val="both"/>
        <w:rPr>
          <w:rFonts w:ascii="Times Cirilica" w:hAnsi="Times Cirilica"/>
          <w:sz w:val="24"/>
        </w:rPr>
      </w:pPr>
      <w:r>
        <w:rPr>
          <w:rFonts w:ascii="Times Cirilica" w:hAnsi="Times Cirilica"/>
          <w:sz w:val="24"/>
        </w:rPr>
        <w:tab/>
        <w:t>Niz uspeha na{ih u~enika se nastavio i u ovom mesecu. U~enice na{e {kole Sara @ivadinovi} i Milica Kuti} plasirale su se na Republi~ko takmi~ewe iz ruskog jezika.</w:t>
      </w:r>
    </w:p>
    <w:p w:rsidR="0030665F" w:rsidRDefault="0030665F" w:rsidP="00C00A60">
      <w:pPr>
        <w:jc w:val="both"/>
        <w:rPr>
          <w:rFonts w:ascii="Times Cirilica" w:hAnsi="Times Cirilica"/>
          <w:sz w:val="24"/>
        </w:rPr>
      </w:pPr>
      <w:r>
        <w:rPr>
          <w:rFonts w:ascii="Times Cirilica" w:hAnsi="Times Cirilica"/>
          <w:sz w:val="24"/>
        </w:rPr>
        <w:lastRenderedPageBreak/>
        <w:tab/>
        <w:t xml:space="preserve">Takmi~ewe </w:t>
      </w:r>
      <w:r>
        <w:rPr>
          <w:rFonts w:ascii="Arial Cirilica" w:hAnsi="Arial Cirilica"/>
          <w:sz w:val="24"/>
        </w:rPr>
        <w:t>"</w:t>
      </w:r>
      <w:r>
        <w:rPr>
          <w:rFonts w:ascii="Times Cirilica" w:hAnsi="Times Cirilica"/>
          <w:sz w:val="24"/>
        </w:rPr>
        <w:t>[ta zna{ o saobra}aju</w:t>
      </w:r>
      <w:r>
        <w:rPr>
          <w:rFonts w:ascii="Arial Cirilica" w:hAnsi="Arial Cirilica"/>
          <w:sz w:val="24"/>
        </w:rPr>
        <w:t>"</w:t>
      </w:r>
      <w:r>
        <w:rPr>
          <w:rFonts w:ascii="Times Cirilica" w:hAnsi="Times Cirilica"/>
          <w:sz w:val="24"/>
        </w:rPr>
        <w:t xml:space="preserve"> okupilo je mnogo |aka iz na{e op{tine, a me|u wima su bili i u~enici na{e {kole, koji su ulo`ili trud i znawe i ostvarili zadovoqavaju}i uspeh.</w:t>
      </w:r>
    </w:p>
    <w:p w:rsidR="00277F1D" w:rsidRPr="00C00A60" w:rsidRDefault="00277F1D" w:rsidP="00C00A60">
      <w:pPr>
        <w:jc w:val="both"/>
        <w:rPr>
          <w:rFonts w:ascii="Times Cirilica" w:hAnsi="Times Cirilica"/>
          <w:sz w:val="24"/>
        </w:rPr>
      </w:pPr>
      <w:r>
        <w:rPr>
          <w:rFonts w:ascii="Times Cirilica" w:hAnsi="Times Cirilica"/>
          <w:noProof/>
          <w:sz w:val="24"/>
        </w:rPr>
        <w:drawing>
          <wp:inline distT="0" distB="0" distL="0" distR="0">
            <wp:extent cx="6638925" cy="4429125"/>
            <wp:effectExtent l="19050" t="0" r="9525" b="0"/>
            <wp:docPr id="5" name="Picture 5" descr="C:\Users\DPPMOTOServis\Desktop\Katarina letopis\57049058_10157186283719813_23592913904263495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PPMOTOServis\Desktop\Katarina letopis\57049058_10157186283719813_2359291390426349568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F1D" w:rsidRPr="00C00A60" w:rsidSect="00C00A6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Cirilic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00A60"/>
    <w:rsid w:val="00277F1D"/>
    <w:rsid w:val="0030665F"/>
    <w:rsid w:val="00686277"/>
    <w:rsid w:val="006F385D"/>
    <w:rsid w:val="008D33B0"/>
    <w:rsid w:val="00930961"/>
    <w:rsid w:val="00C0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DPPMOTOServis</dc:creator>
  <cp:lastModifiedBy>DPPMOTOServis</cp:lastModifiedBy>
  <cp:revision>2</cp:revision>
  <dcterms:created xsi:type="dcterms:W3CDTF">2019-06-08T07:54:00Z</dcterms:created>
  <dcterms:modified xsi:type="dcterms:W3CDTF">2019-06-08T08:54:00Z</dcterms:modified>
</cp:coreProperties>
</file>